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b w:val="false"/>
          <w:i/>
          <w:sz w:val="26"/>
          <w:u w:val="single"/>
        </w:rPr>
      </w:pPr>
      <w:r>
        <w:rPr>
          <w:sz w:val="26"/>
          <w:u w:val="single"/>
        </w:rPr>
        <w:t xml:space="preserve"> </w:t>
      </w:r>
      <w:r>
        <w:rPr>
          <w:b w:val="false"/>
          <w:i/>
          <w:sz w:val="26"/>
          <w:u w:val="single"/>
        </w:rPr>
        <w:t>Seeking assignment</w:t>
      </w:r>
      <w:r>
        <w:rPr>
          <w:b w:val="false"/>
          <w:i/>
          <w:sz w:val="26"/>
          <w:u w:val="single"/>
        </w:rPr>
        <w:t>s</w:t>
      </w:r>
      <w:r>
        <w:rPr>
          <w:b w:val="false"/>
          <w:i/>
          <w:sz w:val="26"/>
          <w:u w:val="single"/>
        </w:rPr>
        <w:t xml:space="preserve"> in:</w:t>
      </w:r>
    </w:p>
    <w:p>
      <w:pPr>
        <w:pStyle w:val="style0"/>
        <w:spacing w:after="0" w:lineRule="auto" w:line="240"/>
        <w:jc w:val="center"/>
        <w:rPr>
          <w:sz w:val="26"/>
        </w:rPr>
      </w:pPr>
      <w:r>
        <w:rPr>
          <w:sz w:val="26"/>
        </w:rPr>
        <w:t>CONSTRUCTION MANAGEMENT</w:t>
      </w:r>
    </w:p>
    <w:p>
      <w:pPr>
        <w:pStyle w:val="style0"/>
        <w:jc w:val="both"/>
        <w:rPr>
          <w:b w:val="false"/>
        </w:rPr>
      </w:pPr>
      <w:r>
        <w:rPr>
          <w:b w:val="false"/>
        </w:rPr>
        <w:t xml:space="preserve">More than </w:t>
      </w:r>
      <w:r>
        <w:rPr>
          <w:b w:val="false"/>
        </w:rPr>
        <w:t>20</w:t>
      </w:r>
      <w:r>
        <w:rPr>
          <w:b w:val="false"/>
        </w:rPr>
        <w:t xml:space="preserve"> years of experience</w:t>
      </w:r>
      <w:r>
        <w:rPr>
          <w:b w:val="false"/>
        </w:rPr>
        <w:t xml:space="preserve"> in high rise building construction.and commercial projects.</w:t>
      </w:r>
      <w:r>
        <w:rPr>
          <w:b w:val="false"/>
        </w:rPr>
        <w:t xml:space="preserve"> </w:t>
      </w:r>
      <w:r>
        <w:rPr>
          <w:b w:val="false"/>
        </w:rPr>
        <w:t xml:space="preserve">in </w:t>
      </w:r>
      <w:r>
        <w:rPr>
          <w:b w:val="false"/>
        </w:rPr>
        <w:t>Constructing, Managing and Implemen</w:t>
      </w:r>
      <w:r>
        <w:rPr>
          <w:b w:val="false"/>
        </w:rPr>
        <w:t>ting of Residential</w:t>
      </w:r>
      <w:r>
        <w:rPr>
          <w:b w:val="false"/>
        </w:rPr>
        <w:t xml:space="preserve"> Commercial</w:t>
      </w:r>
      <w:r>
        <w:rPr>
          <w:b w:val="false"/>
        </w:rPr>
        <w:t xml:space="preserve"> </w:t>
      </w:r>
      <w:r>
        <w:rPr>
          <w:b w:val="false"/>
        </w:rPr>
        <w:t xml:space="preserve"> projects</w:t>
      </w:r>
      <w:r>
        <w:rPr>
          <w:b w:val="false"/>
        </w:rPr>
        <w:t xml:space="preserve"> </w:t>
      </w:r>
      <w:r>
        <w:rPr>
          <w:b w:val="false"/>
        </w:rPr>
        <w:t xml:space="preserve">in </w:t>
      </w:r>
      <w:r>
        <w:rPr>
          <w:b w:val="false"/>
        </w:rPr>
        <w:t xml:space="preserve"> Project Manager Capacity</w:t>
      </w:r>
      <w:r>
        <w:rPr>
          <w:b w:val="false"/>
        </w:rPr>
        <w:t xml:space="preserve">. </w:t>
      </w:r>
      <w:r>
        <w:rPr>
          <w:b w:val="false"/>
        </w:rPr>
        <w:t xml:space="preserve">Insightful experience in Project management including project scoping, estimation, planning, finalization of technical / functional specifications, resources and quality management. </w:t>
      </w:r>
      <w:r>
        <w:rPr>
          <w:b w:val="false"/>
        </w:rPr>
        <w:t>Adept</w:t>
      </w:r>
      <w:r>
        <w:rPr>
          <w:b w:val="false"/>
        </w:rPr>
        <w:t xml:space="preserve"> in planning, mana</w:t>
      </w:r>
      <w:r>
        <w:rPr>
          <w:b w:val="false"/>
        </w:rPr>
        <w:t xml:space="preserve">ging and executing of projects and </w:t>
      </w:r>
      <w:r>
        <w:rPr>
          <w:b w:val="false"/>
        </w:rPr>
        <w:t>developing construction man</w:t>
      </w:r>
      <w:r>
        <w:rPr>
          <w:b w:val="false"/>
        </w:rPr>
        <w:t xml:space="preserve"> power. With </w:t>
      </w:r>
      <w:r>
        <w:rPr>
          <w:b w:val="false"/>
        </w:rPr>
        <w:t>good</w:t>
      </w:r>
      <w:r>
        <w:rPr>
          <w:b w:val="false"/>
        </w:rPr>
        <w:t xml:space="preserve"> communication </w:t>
      </w:r>
      <w:r>
        <w:rPr>
          <w:b w:val="false"/>
        </w:rPr>
        <w:t xml:space="preserve">and problem </w:t>
      </w:r>
      <w:r>
        <w:rPr>
          <w:b w:val="false"/>
        </w:rPr>
        <w:t>skill, confident decision making based on experience and technical skills enables effective solutions that positive</w:t>
      </w:r>
      <w:r>
        <w:rPr>
          <w:b w:val="false"/>
        </w:rPr>
        <w:t>ly impact customer satisfaction.</w:t>
      </w:r>
    </w:p>
    <w:p>
      <w:pPr>
        <w:pStyle w:val="style0"/>
        <w:spacing w:after="0" w:lineRule="auto" w:line="240"/>
        <w:rPr>
          <w:u w:val="single"/>
        </w:rPr>
      </w:pPr>
      <w:r>
        <w:rPr>
          <w:u w:val="single"/>
        </w:rPr>
        <w:t>Major Project handled:</w:t>
      </w:r>
    </w:p>
    <w:p>
      <w:pPr>
        <w:pStyle w:val="style179"/>
        <w:numPr>
          <w:ilvl w:val="0"/>
          <w:numId w:val="1"/>
        </w:numPr>
        <w:ind w:hanging="180"/>
        <w:jc w:val="both"/>
        <w:rPr/>
      </w:pPr>
      <w:r>
        <w:t xml:space="preserve">Construction of MMRDA. Residential projects  </w:t>
      </w:r>
      <w:r>
        <w:t>10 lakhs sq. ft. in 24 months. Of cost rs.60 cr.</w:t>
      </w:r>
    </w:p>
    <w:p>
      <w:pPr>
        <w:pStyle w:val="style179"/>
        <w:ind w:left="360"/>
        <w:jc w:val="both"/>
        <w:rPr/>
      </w:pPr>
      <w:r>
        <w:t>At andheri east. Firm Golani brothers engineers and contractors.</w:t>
      </w:r>
      <w:r>
        <w:t>in 2003.</w:t>
      </w:r>
    </w:p>
    <w:p>
      <w:pPr>
        <w:pStyle w:val="style179"/>
        <w:numPr>
          <w:ilvl w:val="0"/>
          <w:numId w:val="1"/>
        </w:numPr>
        <w:ind w:hanging="180"/>
        <w:jc w:val="both"/>
        <w:rPr/>
      </w:pPr>
      <w:r>
        <w:t>Construction of 30</w:t>
      </w:r>
      <w:r>
        <w:rPr>
          <w:vertAlign w:val="superscript"/>
        </w:rPr>
        <w:t xml:space="preserve"> </w:t>
      </w:r>
      <w:r>
        <w:t>storied residential cum commercial building project of 3.0Lakh sq. ft.</w:t>
      </w:r>
    </w:p>
    <w:p>
      <w:pPr>
        <w:pStyle w:val="style179"/>
        <w:ind w:left="360"/>
        <w:jc w:val="both"/>
        <w:rPr/>
      </w:pPr>
      <w:r>
        <w:t xml:space="preserve">Of 2/3/4 bhk. at. Washi palm beach rd </w:t>
      </w:r>
      <w:r>
        <w:t>.new mumbai.</w:t>
      </w:r>
    </w:p>
    <w:p>
      <w:pPr>
        <w:pStyle w:val="style179"/>
        <w:numPr>
          <w:ilvl w:val="0"/>
          <w:numId w:val="1"/>
        </w:numPr>
        <w:ind w:hanging="180"/>
        <w:jc w:val="both"/>
        <w:rPr/>
      </w:pPr>
      <w:r>
        <w:t>Construction</w:t>
      </w:r>
      <w:r>
        <w:t xml:space="preserve"> of 22 storied residential building of aluminium structure.at nanded city, pun</w:t>
      </w:r>
      <w:r>
        <w:t>e.</w:t>
      </w:r>
    </w:p>
    <w:p>
      <w:pPr>
        <w:pStyle w:val="style179"/>
        <w:ind w:left="360"/>
        <w:jc w:val="both"/>
        <w:rPr/>
      </w:pPr>
      <w:r>
        <w:t>Having 11 tower.of 2bhk.176flats each tower.</w:t>
      </w:r>
    </w:p>
    <w:p>
      <w:pPr>
        <w:pStyle w:val="style179"/>
        <w:ind w:left="360"/>
        <w:jc w:val="both"/>
        <w:rPr/>
      </w:pPr>
      <w:r>
        <w:t xml:space="preserve">   </w:t>
      </w:r>
    </w:p>
    <w:p>
      <w:pPr>
        <w:pStyle w:val="style179"/>
        <w:ind w:left="360"/>
        <w:jc w:val="both"/>
        <w:rPr/>
      </w:pPr>
    </w:p>
    <w:p>
      <w:pPr>
        <w:pStyle w:val="style179"/>
        <w:ind w:left="360"/>
        <w:jc w:val="both"/>
        <w:rPr>
          <w:sz w:val="26"/>
          <w:u w:val="single"/>
        </w:rPr>
      </w:pPr>
      <w:r>
        <w:rPr>
          <w:sz w:val="26"/>
          <w:u w:val="single"/>
        </w:rPr>
        <w:t>Core Competencies:</w:t>
      </w:r>
    </w:p>
    <w:p>
      <w:pPr>
        <w:pStyle w:val="style179"/>
        <w:numPr>
          <w:ilvl w:val="0"/>
          <w:numId w:val="24"/>
        </w:numPr>
        <w:jc w:val="both"/>
        <w:rPr/>
      </w:pPr>
      <w:r>
        <w:t xml:space="preserve">Managing and </w:t>
      </w:r>
      <w:r>
        <w:t>leading team members, allocating work and guiding them during the project till finalization.</w:t>
      </w:r>
    </w:p>
    <w:p>
      <w:pPr>
        <w:pStyle w:val="style179"/>
        <w:numPr>
          <w:ilvl w:val="0"/>
          <w:numId w:val="24"/>
        </w:numPr>
        <w:jc w:val="both"/>
        <w:rPr/>
      </w:pPr>
      <w:r>
        <w:t>Delivering and implementing the project as per scheduled deadlines.</w:t>
      </w:r>
    </w:p>
    <w:p>
      <w:pPr>
        <w:pStyle w:val="style179"/>
        <w:numPr>
          <w:ilvl w:val="0"/>
          <w:numId w:val="24"/>
        </w:numPr>
        <w:jc w:val="both"/>
        <w:rPr/>
      </w:pPr>
      <w:r>
        <w:t>Providing high-end technical support, managing incidents and ensuring client satisfaction levels through prompt solution of their problems.</w:t>
      </w:r>
    </w:p>
    <w:p>
      <w:pPr>
        <w:pStyle w:val="style179"/>
        <w:numPr>
          <w:ilvl w:val="0"/>
          <w:numId w:val="24"/>
        </w:numPr>
        <w:jc w:val="both"/>
        <w:rPr/>
      </w:pPr>
      <w:r>
        <w:t>Managing and maintaining peoples through strong perceptional skills.</w:t>
      </w:r>
    </w:p>
    <w:p>
      <w:pPr>
        <w:pStyle w:val="style179"/>
        <w:numPr>
          <w:ilvl w:val="0"/>
          <w:numId w:val="24"/>
        </w:numPr>
        <w:jc w:val="both"/>
        <w:rPr/>
      </w:pPr>
      <w:r>
        <w:t>D</w:t>
      </w:r>
      <w:r>
        <w:t>eployment of Project Implementation Plan</w:t>
      </w:r>
    </w:p>
    <w:p>
      <w:pPr>
        <w:pStyle w:val="style179"/>
        <w:numPr>
          <w:ilvl w:val="0"/>
          <w:numId w:val="24"/>
        </w:numPr>
        <w:jc w:val="both"/>
        <w:rPr/>
      </w:pPr>
      <w:r>
        <w:t>Delegation of work to the Sub-ordinates in detail, with their Roles &amp; Responsibilities &amp; evaluating their Performance periodically</w:t>
      </w:r>
    </w:p>
    <w:p>
      <w:pPr>
        <w:pStyle w:val="style179"/>
        <w:numPr>
          <w:ilvl w:val="0"/>
          <w:numId w:val="24"/>
        </w:numPr>
        <w:jc w:val="both"/>
        <w:rPr/>
      </w:pPr>
      <w:r>
        <w:t>Driving the project as per planned schedule by resolving conflicts.</w:t>
      </w:r>
    </w:p>
    <w:p>
      <w:pPr>
        <w:pStyle w:val="style179"/>
        <w:ind w:left="540"/>
        <w:jc w:val="both"/>
        <w:rPr/>
      </w:pPr>
    </w:p>
    <w:p>
      <w:pPr>
        <w:pStyle w:val="style157"/>
        <w:jc w:val="both"/>
        <w:rPr>
          <w:u w:val="single"/>
        </w:rPr>
      </w:pPr>
      <w:r>
        <w:rPr>
          <w:u w:val="single"/>
        </w:rPr>
        <w:t>Scholastics:</w:t>
      </w:r>
    </w:p>
    <w:p>
      <w:pPr>
        <w:pStyle w:val="style157"/>
        <w:numPr>
          <w:ilvl w:val="0"/>
          <w:numId w:val="32"/>
        </w:numPr>
        <w:jc w:val="both"/>
        <w:rPr/>
      </w:pPr>
      <w:r>
        <w:t>DIPLOMA CIVIL ENGINEERING IN Government polytechnic pune</w:t>
      </w:r>
      <w:r>
        <w:t>.</w:t>
      </w:r>
    </w:p>
    <w:p>
      <w:pPr>
        <w:pStyle w:val="style179"/>
        <w:ind w:left="0"/>
        <w:jc w:val="both"/>
        <w:rPr>
          <w:sz w:val="26"/>
          <w:u w:val="single"/>
        </w:rPr>
      </w:pPr>
    </w:p>
    <w:p>
      <w:pPr>
        <w:pStyle w:val="style179"/>
        <w:ind w:left="0"/>
        <w:jc w:val="both"/>
        <w:rPr>
          <w:sz w:val="26"/>
          <w:u w:val="single"/>
        </w:rPr>
      </w:pPr>
    </w:p>
    <w:p>
      <w:pPr>
        <w:pStyle w:val="style179"/>
        <w:ind w:left="0"/>
        <w:jc w:val="both"/>
        <w:rPr>
          <w:sz w:val="26"/>
          <w:u w:val="single"/>
        </w:rPr>
      </w:pPr>
    </w:p>
    <w:p>
      <w:pPr>
        <w:pStyle w:val="style179"/>
        <w:ind w:left="540"/>
        <w:jc w:val="both"/>
        <w:rPr>
          <w:u w:val="single"/>
        </w:rPr>
      </w:pPr>
    </w:p>
    <w:p>
      <w:pPr>
        <w:pStyle w:val="style157"/>
        <w:ind w:left="720" w:hanging="540"/>
        <w:rPr/>
      </w:pPr>
    </w:p>
    <w:p>
      <w:pPr>
        <w:pStyle w:val="style157"/>
        <w:ind w:left="720" w:hanging="540"/>
        <w:rPr/>
      </w:pPr>
    </w:p>
    <w:p>
      <w:pPr>
        <w:pStyle w:val="style157"/>
        <w:ind w:left="720" w:hanging="540"/>
        <w:rPr/>
      </w:pPr>
    </w:p>
    <w:p>
      <w:pPr>
        <w:pStyle w:val="style157"/>
        <w:ind w:left="720" w:hanging="540"/>
        <w:rPr/>
      </w:pPr>
      <w:r>
        <w:t xml:space="preserve">    </w:t>
      </w:r>
      <w:r>
        <w:t xml:space="preserve"> </w:t>
      </w:r>
      <w:r>
        <w:t xml:space="preserve">  Career contour.</w:t>
      </w:r>
      <w:r>
        <w:t xml:space="preserve">  </w:t>
      </w:r>
    </w:p>
    <w:p>
      <w:pPr>
        <w:pStyle w:val="style157"/>
        <w:ind w:left="720" w:hanging="540"/>
        <w:rPr/>
      </w:pPr>
      <w:r>
        <w:rPr>
          <w:lang w:val="en-US"/>
        </w:rPr>
        <w:t>Since 2021 to till date.</w:t>
      </w:r>
    </w:p>
    <w:p>
      <w:pPr>
        <w:pStyle w:val="style157"/>
        <w:ind w:left="180"/>
        <w:rPr/>
      </w:pPr>
      <w:r>
        <w:rPr>
          <w:lang w:val="en-US"/>
        </w:rPr>
        <w:t>Triconinfra buildtech pvt ltd.</w:t>
      </w:r>
    </w:p>
    <w:p>
      <w:pPr>
        <w:pStyle w:val="style157"/>
        <w:ind w:left="720" w:hanging="540"/>
        <w:rPr/>
      </w:pPr>
      <w:r>
        <w:rPr>
          <w:lang w:val="en-US"/>
        </w:rPr>
        <w:t>Pune.</w:t>
      </w:r>
    </w:p>
    <w:p>
      <w:pPr>
        <w:pStyle w:val="style157"/>
        <w:ind w:left="720" w:hanging="540"/>
        <w:rPr/>
      </w:pPr>
      <w:r>
        <w:rPr>
          <w:lang w:val="en-US"/>
        </w:rPr>
        <w:t>The ark.5nos.residential tower.20 floor.</w:t>
      </w:r>
    </w:p>
    <w:p>
      <w:pPr>
        <w:pStyle w:val="style157"/>
        <w:ind w:left="720" w:hanging="540"/>
        <w:rPr/>
      </w:pPr>
      <w:r>
        <w:rPr>
          <w:lang w:val="en-US"/>
        </w:rPr>
        <w:t>Rcc.and finishing work.of about 12.5 lakh.sq ft.</w:t>
      </w:r>
    </w:p>
    <w:p>
      <w:pPr>
        <w:pStyle w:val="style157"/>
        <w:ind w:left="720" w:hanging="540"/>
        <w:rPr/>
      </w:pPr>
    </w:p>
    <w:p>
      <w:pPr>
        <w:pStyle w:val="style157"/>
        <w:ind w:left="720" w:hanging="540"/>
        <w:rPr/>
      </w:pPr>
      <w:r>
        <w:t xml:space="preserve"> Since 2019 to </w:t>
      </w:r>
      <w:r>
        <w:rPr>
          <w:lang w:val="en-US"/>
        </w:rPr>
        <w:t>2021.</w:t>
      </w:r>
    </w:p>
    <w:p>
      <w:pPr>
        <w:pStyle w:val="style157"/>
        <w:ind w:left="720" w:hanging="540"/>
        <w:rPr/>
      </w:pPr>
      <w:r>
        <w:t xml:space="preserve"> Kolte patil infratech pvt ltd.</w:t>
      </w:r>
    </w:p>
    <w:p>
      <w:pPr>
        <w:pStyle w:val="style0"/>
        <w:spacing w:after="0" w:lineRule="auto" w:line="240"/>
        <w:rPr>
          <w:bCs/>
          <w:i/>
          <w:iCs/>
          <w:u w:val="single"/>
        </w:rPr>
      </w:pPr>
      <w:r>
        <w:t xml:space="preserve">    </w:t>
      </w:r>
      <w:r>
        <w:rPr>
          <w:bCs/>
        </w:rPr>
        <w:t xml:space="preserve">As project manager </w:t>
      </w:r>
    </w:p>
    <w:p>
      <w:pPr>
        <w:pStyle w:val="style157"/>
        <w:ind w:left="720" w:hanging="540"/>
        <w:rPr/>
      </w:pPr>
      <w:r>
        <w:t xml:space="preserve">Project at </w:t>
      </w:r>
      <w:r>
        <w:t>R9.Life republic. Marini.</w:t>
      </w:r>
    </w:p>
    <w:p>
      <w:pPr>
        <w:pStyle w:val="style157"/>
        <w:ind w:left="720" w:hanging="540"/>
        <w:rPr/>
      </w:pPr>
      <w:r>
        <w:t xml:space="preserve">5 nos of 22 flrs residential tower in Maiwan </w:t>
      </w:r>
      <w:r>
        <w:t xml:space="preserve"> shuttering.</w:t>
      </w:r>
    </w:p>
    <w:p>
      <w:pPr>
        <w:pStyle w:val="style157"/>
        <w:ind w:left="720" w:hanging="540"/>
        <w:rPr/>
      </w:pPr>
      <w:r>
        <w:t xml:space="preserve">  </w:t>
      </w:r>
    </w:p>
    <w:p>
      <w:pPr>
        <w:pStyle w:val="style157"/>
        <w:ind w:left="720" w:hanging="540"/>
        <w:rPr/>
      </w:pPr>
      <w:r>
        <w:t xml:space="preserve">Since 2016 to </w:t>
      </w:r>
      <w:r>
        <w:t>2019</w:t>
      </w:r>
    </w:p>
    <w:p>
      <w:pPr>
        <w:pStyle w:val="style157"/>
        <w:ind w:left="720" w:hanging="540"/>
        <w:rPr/>
      </w:pPr>
      <w:r>
        <w:t>Rutujagroup. Construction co. As a PTOJECT INCHARGE.</w:t>
      </w:r>
    </w:p>
    <w:p>
      <w:pPr>
        <w:pStyle w:val="style157"/>
        <w:ind w:left="720" w:hanging="540"/>
        <w:rPr/>
      </w:pPr>
      <w:r>
        <w:t>Development of  plots of 20 acre.with all amenities. Asangli.kupwad.andtamhini.25ac ,development of concrete roads.</w:t>
      </w:r>
    </w:p>
    <w:p>
      <w:pPr>
        <w:pStyle w:val="style157"/>
        <w:ind w:left="720" w:hanging="540"/>
        <w:rPr/>
      </w:pPr>
    </w:p>
    <w:p>
      <w:pPr>
        <w:pStyle w:val="style157"/>
        <w:ind w:left="720" w:hanging="540"/>
        <w:rPr/>
      </w:pPr>
      <w:r>
        <w:t>Since .2015 to to 2016. As a Co-ordinator.Shreejiengineering pvt.ltd.</w:t>
      </w:r>
    </w:p>
    <w:p>
      <w:pPr>
        <w:pStyle w:val="style157"/>
        <w:ind w:left="720"/>
        <w:rPr/>
      </w:pPr>
      <w:r>
        <w:t xml:space="preserve"> Construction of villa project of 65nos.at democratic Congo Kinshasa</w:t>
      </w:r>
    </w:p>
    <w:p>
      <w:pPr>
        <w:pStyle w:val="style157"/>
        <w:rPr/>
      </w:pPr>
      <w:r>
        <w:rPr>
          <w:lang w:val="en-US"/>
        </w:rPr>
        <w:t xml:space="preserve">           </w:t>
      </w:r>
      <w:r>
        <w:t xml:space="preserve"> Africa.125000 sqft.area.and residential bldg.having 1/2bhk flats 10   Storied </w:t>
      </w:r>
    </w:p>
    <w:p>
      <w:pPr>
        <w:pStyle w:val="style157"/>
        <w:ind w:left="720"/>
        <w:rPr/>
      </w:pPr>
      <w:r>
        <w:t>bldg.of 1.3 lakh sqft .area.and supper market of 70000.square.ft.area</w:t>
      </w:r>
    </w:p>
    <w:p>
      <w:pPr>
        <w:pStyle w:val="style157"/>
        <w:ind w:left="720"/>
        <w:rPr/>
      </w:pPr>
      <w:r>
        <w:rPr>
          <w:rFonts w:hint="eastAsia"/>
          <w:lang w:eastAsia="zh-CN"/>
        </w:rPr>
        <w:t xml:space="preserve">And road construction of 5 km. Long. </w:t>
      </w:r>
    </w:p>
    <w:p>
      <w:pPr>
        <w:pStyle w:val="style157"/>
        <w:ind w:left="720"/>
        <w:rPr/>
      </w:pPr>
      <w:r>
        <w:t>.</w:t>
      </w:r>
    </w:p>
    <w:p>
      <w:pPr>
        <w:pStyle w:val="style157"/>
        <w:ind w:left="720"/>
        <w:rPr/>
      </w:pPr>
    </w:p>
    <w:p>
      <w:pPr>
        <w:pStyle w:val="style157"/>
        <w:ind w:left="720" w:hanging="540"/>
        <w:rPr/>
      </w:pPr>
      <w:r>
        <w:t>.</w:t>
      </w:r>
    </w:p>
    <w:p>
      <w:pPr>
        <w:pStyle w:val="style157"/>
        <w:ind w:left="720" w:hanging="540"/>
        <w:rPr/>
      </w:pPr>
    </w:p>
    <w:p>
      <w:pPr>
        <w:pStyle w:val="style157"/>
        <w:ind w:left="720" w:hanging="540"/>
        <w:rPr/>
      </w:pPr>
      <w:r>
        <w:t xml:space="preserve">Since jan 2014.to </w:t>
      </w:r>
      <w:r>
        <w:t>jully</w:t>
      </w:r>
      <w:r>
        <w:t>.</w:t>
      </w:r>
      <w:r>
        <w:t>2015</w:t>
      </w:r>
      <w:r>
        <w:t>- as civil project incharge. In A.J. Infracon. Pvt. Ltd.pune.</w:t>
      </w:r>
    </w:p>
    <w:p>
      <w:pPr>
        <w:pStyle w:val="style157"/>
        <w:ind w:left="720" w:hanging="540"/>
        <w:rPr/>
      </w:pPr>
      <w:r>
        <w:t xml:space="preserve">                      Construction of  G+</w:t>
      </w:r>
      <w:r>
        <w:t xml:space="preserve">11 </w:t>
      </w:r>
      <w:r>
        <w:t>Residential buildings. 10 nos. of1/2 bhk.under  client</w:t>
      </w:r>
    </w:p>
    <w:p>
      <w:pPr>
        <w:pStyle w:val="style157"/>
        <w:ind w:left="1440"/>
        <w:rPr>
          <w:lang w:eastAsia="zh-CN"/>
        </w:rPr>
      </w:pPr>
      <w:r>
        <w:t>Eiffel construction ltd. At karjat warai.total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7L</w:t>
      </w:r>
      <w:r>
        <w:t xml:space="preserve">akh sq.ft. project cost </w:t>
      </w:r>
      <w:r>
        <w:rPr>
          <w:rFonts w:hint="eastAsia"/>
          <w:lang w:eastAsia="zh-CN"/>
        </w:rPr>
        <w:t>15 cr.</w:t>
      </w:r>
    </w:p>
    <w:p>
      <w:pPr>
        <w:pStyle w:val="style157"/>
        <w:ind w:left="1440"/>
        <w:rPr>
          <w:lang w:eastAsia="zh-CN"/>
        </w:rPr>
      </w:pPr>
      <w:r>
        <w:rPr>
          <w:rFonts w:hint="eastAsia"/>
          <w:lang w:eastAsia="zh-CN"/>
        </w:rPr>
        <w:t>And internal bitumen road construction of 50000sq.mt. cost rs.8 cr.</w:t>
      </w:r>
    </w:p>
    <w:p>
      <w:pPr>
        <w:pStyle w:val="style157"/>
        <w:ind w:left="1440"/>
        <w:rPr/>
      </w:pPr>
    </w:p>
    <w:p>
      <w:pPr>
        <w:pStyle w:val="style157"/>
        <w:ind w:left="1440"/>
        <w:rPr/>
      </w:pPr>
      <w:r>
        <w:t xml:space="preserve"> </w:t>
      </w:r>
      <w:r>
        <w:t>Working as  Project Manager, responsible for overall delivery of the project.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>Responsible for entire Civil, Interior and MEP works of the building;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>Project planning and tracking at preconstruction and construction stage;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>Execution of project with quality, safety and as per agreed time lines;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 xml:space="preserve">Preparing of weekly/monthly </w:t>
      </w:r>
      <w:r>
        <w:t>progress report showing progress and critical activities of the project;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>Co-ordination with vendors, contractors, consultants and clients;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>Procurement management and reconciliation of client supplied material;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>Vetting/verifying of contractors/vendors BOQ and RA Bills;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>Keep apprising client for adopting new methodology for improving quality and minimizing time lines.</w:t>
      </w:r>
    </w:p>
    <w:p>
      <w:pPr>
        <w:pStyle w:val="style157"/>
        <w:ind w:left="720" w:hanging="540"/>
        <w:rPr/>
      </w:pPr>
    </w:p>
    <w:p>
      <w:pPr>
        <w:pStyle w:val="style157"/>
        <w:ind w:left="900"/>
        <w:rPr/>
      </w:pPr>
      <w:r>
        <w:t xml:space="preserve">  </w:t>
      </w:r>
      <w:r>
        <w:t>SINCE Nov. 2007.</w:t>
      </w:r>
      <w:r>
        <w:t>to 2013.</w:t>
      </w:r>
      <w:r>
        <w:t xml:space="preserve"> civil project manager.in magarpattacity construction co. ltd. Pune.</w:t>
      </w:r>
    </w:p>
    <w:p>
      <w:pPr>
        <w:pStyle w:val="style157"/>
        <w:ind w:left="720" w:hanging="540"/>
        <w:rPr/>
      </w:pPr>
      <w:r>
        <w:t xml:space="preserve">                       Construction of 11storied residential building.16nos. of 3/4bhk.</w:t>
      </w:r>
    </w:p>
    <w:p>
      <w:pPr>
        <w:pStyle w:val="style157"/>
        <w:ind w:left="720" w:hanging="540"/>
        <w:rPr>
          <w:lang w:eastAsia="zh-CN"/>
        </w:rPr>
      </w:pPr>
      <w:r>
        <w:t xml:space="preserve">                       Project cost -200cr.</w:t>
      </w:r>
      <w:r>
        <w:t>and Nanded city pune. 22 storied 11 tower.in miwan.</w:t>
      </w:r>
      <w:r>
        <w:rPr>
          <w:rFonts w:hint="eastAsia"/>
          <w:lang w:eastAsia="zh-CN"/>
        </w:rPr>
        <w:t xml:space="preserve"> </w:t>
      </w:r>
    </w:p>
    <w:p>
      <w:pPr>
        <w:pStyle w:val="style157"/>
        <w:ind w:left="720"/>
        <w:rPr>
          <w:lang w:eastAsia="zh-CN"/>
        </w:rPr>
      </w:pPr>
      <w:r>
        <w:rPr>
          <w:rFonts w:hint="eastAsia"/>
          <w:lang w:eastAsia="zh-CN"/>
        </w:rPr>
        <w:t xml:space="preserve">              Structure. And internal rd construction bitumen Rd. 60000sq.mt.cost rs.   </w:t>
      </w:r>
    </w:p>
    <w:p>
      <w:pPr>
        <w:pStyle w:val="style157"/>
        <w:ind w:left="720"/>
        <w:rPr/>
      </w:pPr>
      <w:r>
        <w:rPr>
          <w:rFonts w:hint="eastAsia"/>
          <w:lang w:eastAsia="zh-CN"/>
        </w:rPr>
        <w:t xml:space="preserve">              10 cr.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>Working</w:t>
      </w:r>
      <w:r>
        <w:t xml:space="preserve"> as </w:t>
      </w:r>
      <w:r>
        <w:t xml:space="preserve"> Project Manager, responsible for overall delivery of the project</w:t>
      </w:r>
      <w:r>
        <w:t>.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>Responsible for entire Civil, Interior and MEP works of the building;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>Project planning and tracking at preconstruction and construction stage;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>Execution of project with quality, safety and as per agreed time lines;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 xml:space="preserve">Preparing of weekly/monthly </w:t>
      </w:r>
      <w:r>
        <w:t>progress report showing progress and critical activities of the project;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>Co-ordination with vendors, contractors, consultants and clients;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>Procurement management and reconciliation of client supplied material;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>Vetting/verifying of contractors/vendors BOQ and RA Bills;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>Keep apprising client for adopting new methodology for improving quality and minimizing time lines.</w:t>
      </w:r>
    </w:p>
    <w:p>
      <w:pPr>
        <w:pStyle w:val="style157"/>
        <w:ind w:left="1440"/>
        <w:jc w:val="both"/>
        <w:rPr/>
      </w:pPr>
    </w:p>
    <w:p>
      <w:pPr>
        <w:pStyle w:val="style157"/>
        <w:ind w:left="1440"/>
        <w:jc w:val="both"/>
        <w:rPr/>
      </w:pPr>
    </w:p>
    <w:p>
      <w:pPr>
        <w:pStyle w:val="style157"/>
        <w:ind w:left="1440"/>
        <w:jc w:val="both"/>
        <w:rPr/>
      </w:pPr>
      <w:r>
        <w:t>Since-2004 to 2007.-worked as project engineer.</w:t>
      </w:r>
    </w:p>
    <w:p>
      <w:pPr>
        <w:pStyle w:val="style157"/>
        <w:ind w:left="1440"/>
        <w:jc w:val="both"/>
        <w:rPr/>
      </w:pPr>
      <w:r>
        <w:t xml:space="preserve">In bhumiraj construction co. pvt ltd. </w:t>
      </w:r>
      <w:r>
        <w:t>Washi new mumbai.</w:t>
      </w:r>
    </w:p>
    <w:p>
      <w:pPr>
        <w:pStyle w:val="style157"/>
        <w:jc w:val="both"/>
        <w:rPr/>
      </w:pPr>
      <w:r>
        <w:t xml:space="preserve">               </w:t>
      </w:r>
      <w:r>
        <w:t xml:space="preserve">            Construction of 30 storied residential tower. of 2/3/4/bhk.</w:t>
      </w:r>
    </w:p>
    <w:p>
      <w:pPr>
        <w:pStyle w:val="style157"/>
        <w:jc w:val="both"/>
        <w:rPr/>
      </w:pPr>
      <w:r>
        <w:t xml:space="preserve">                           Project cost -50 cr.</w:t>
      </w:r>
    </w:p>
    <w:p>
      <w:pPr>
        <w:pStyle w:val="style157"/>
        <w:tabs>
          <w:tab w:val="left" w:leader="none" w:pos="1549"/>
        </w:tabs>
        <w:jc w:val="both"/>
        <w:rPr/>
      </w:pPr>
      <w:r>
        <w:tab/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>Responsible to prepare Monthly and Weekly Programs based on Mile stone Schedules issued from Head Office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>Thorough review of drawings on constructability and missing details in drawings and raising Request For Information [ RFI ] to Design Consultants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>Ensuring Coordination between various agencies to get the p</w:t>
      </w:r>
      <w:r>
        <w:t xml:space="preserve">rogress as planned </w:t>
      </w:r>
    </w:p>
    <w:p>
      <w:pPr>
        <w:pStyle w:val="style157"/>
        <w:ind w:left="540"/>
        <w:jc w:val="both"/>
        <w:rPr/>
      </w:pPr>
      <w:r>
        <w:rPr>
          <w:i/>
        </w:rPr>
        <w:t xml:space="preserve"> </w:t>
      </w:r>
      <w:r>
        <w:t xml:space="preserve">      </w:t>
      </w:r>
    </w:p>
    <w:p>
      <w:pPr>
        <w:pStyle w:val="style157"/>
        <w:ind w:left="540"/>
        <w:jc w:val="both"/>
        <w:rPr/>
      </w:pPr>
      <w:r>
        <w:t xml:space="preserve">           </w:t>
      </w:r>
      <w:r>
        <w:t xml:space="preserve">  </w:t>
      </w:r>
      <w:r>
        <w:t xml:space="preserve"> </w:t>
      </w:r>
    </w:p>
    <w:p>
      <w:pPr>
        <w:pStyle w:val="style157"/>
        <w:ind w:left="540"/>
        <w:jc w:val="both"/>
        <w:rPr/>
      </w:pPr>
    </w:p>
    <w:p>
      <w:pPr>
        <w:pStyle w:val="style157"/>
        <w:ind w:left="540"/>
        <w:jc w:val="both"/>
        <w:rPr/>
      </w:pPr>
      <w:r>
        <w:t xml:space="preserve">   </w:t>
      </w:r>
      <w:r>
        <w:t xml:space="preserve">  Since -2002 to 2004.-worked as Senior engineer.</w:t>
      </w:r>
    </w:p>
    <w:p>
      <w:pPr>
        <w:pStyle w:val="style157"/>
        <w:ind w:left="540" w:firstLine="720"/>
        <w:jc w:val="both"/>
        <w:rPr/>
      </w:pPr>
      <w:r>
        <w:t xml:space="preserve">  </w:t>
      </w:r>
      <w:r>
        <w:t>In Golani Brothers engineer and contractor.</w:t>
      </w:r>
    </w:p>
    <w:p>
      <w:pPr>
        <w:pStyle w:val="style157"/>
        <w:ind w:left="540" w:firstLine="720"/>
        <w:jc w:val="both"/>
        <w:rPr/>
      </w:pPr>
      <w:r>
        <w:t xml:space="preserve">  </w:t>
      </w:r>
      <w:r>
        <w:t>Construction of 7 storied</w:t>
      </w:r>
      <w:r>
        <w:t>15</w:t>
      </w:r>
      <w:r>
        <w:t xml:space="preserve"> building of 1bhk. </w:t>
      </w:r>
    </w:p>
    <w:p>
      <w:pPr>
        <w:pStyle w:val="style157"/>
        <w:ind w:left="540" w:firstLine="720"/>
        <w:jc w:val="both"/>
        <w:rPr/>
      </w:pPr>
      <w:r>
        <w:t xml:space="preserve">  </w:t>
      </w:r>
      <w:r>
        <w:t>At  andheri east  punam nagar. Mumbai.</w:t>
      </w:r>
    </w:p>
    <w:p>
      <w:pPr>
        <w:pStyle w:val="style157"/>
        <w:ind w:left="540" w:firstLine="720"/>
        <w:jc w:val="both"/>
        <w:rPr/>
      </w:pPr>
      <w:r>
        <w:t xml:space="preserve">  </w:t>
      </w:r>
      <w:r>
        <w:t>Project cost -60cr.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>Senior engineer.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>Coordinate with Design Consultants to get the necessary Working Drawings and Decisions if any, required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>Maintained around 1000 labour</w:t>
      </w:r>
      <w:r>
        <w:t>s</w:t>
      </w:r>
      <w:r>
        <w:t xml:space="preserve"> including unskilled</w:t>
      </w:r>
    </w:p>
    <w:p>
      <w:pPr>
        <w:pStyle w:val="style157"/>
        <w:ind w:left="1440"/>
        <w:jc w:val="both"/>
        <w:rPr/>
      </w:pPr>
    </w:p>
    <w:p>
      <w:pPr>
        <w:pStyle w:val="style157"/>
        <w:ind w:left="1440"/>
        <w:jc w:val="both"/>
        <w:rPr/>
      </w:pPr>
    </w:p>
    <w:p>
      <w:pPr>
        <w:pStyle w:val="style157"/>
        <w:ind w:left="540"/>
        <w:jc w:val="both"/>
        <w:rPr/>
      </w:pPr>
      <w:r>
        <w:t>Since 200</w:t>
      </w:r>
      <w:r>
        <w:t>0</w:t>
      </w:r>
      <w:r>
        <w:t>to 2002.</w:t>
      </w:r>
    </w:p>
    <w:p>
      <w:pPr>
        <w:pStyle w:val="style157"/>
        <w:ind w:left="540"/>
        <w:jc w:val="both"/>
        <w:rPr/>
      </w:pPr>
      <w:r>
        <w:t>Worked as site incharge.in S.K. Infrastructure. Goregaon ,mumbai.</w:t>
      </w:r>
    </w:p>
    <w:p>
      <w:pPr>
        <w:pStyle w:val="style157"/>
        <w:ind w:left="540"/>
        <w:jc w:val="both"/>
        <w:rPr/>
      </w:pPr>
      <w:r>
        <w:t xml:space="preserve">At kini wathar, Kolhapur. RCC. Culverts and small cause.way, </w:t>
      </w:r>
      <w:r>
        <w:t>underpass.and bridge</w:t>
      </w:r>
      <w:r>
        <w:t xml:space="preserve"> of 800 </w:t>
      </w:r>
      <w:r>
        <w:t xml:space="preserve">more.long.and </w:t>
      </w:r>
      <w:r>
        <w:t>highway 8km.long.</w:t>
      </w:r>
    </w:p>
    <w:p>
      <w:pPr>
        <w:pStyle w:val="style157"/>
        <w:ind w:left="540"/>
        <w:jc w:val="both"/>
        <w:rPr/>
      </w:pPr>
      <w:r>
        <w:t>Project cost -05cr.</w:t>
      </w:r>
    </w:p>
    <w:p>
      <w:pPr>
        <w:pStyle w:val="style157"/>
        <w:numPr>
          <w:ilvl w:val="0"/>
          <w:numId w:val="22"/>
        </w:numPr>
        <w:jc w:val="both"/>
        <w:rPr/>
      </w:pPr>
      <w:r>
        <w:t>Involved in contractual correspondence with client and maintaining the same.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>Keeping project on track as per schedule.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 xml:space="preserve">Effectively handled monthly RA bills, PRW Bills, Machinery Bills and getting </w:t>
      </w:r>
      <w:r>
        <w:t>approved from client in time.</w:t>
      </w:r>
    </w:p>
    <w:p>
      <w:pPr>
        <w:pStyle w:val="style157"/>
        <w:numPr>
          <w:ilvl w:val="1"/>
          <w:numId w:val="29"/>
        </w:numPr>
        <w:ind w:hanging="540"/>
        <w:jc w:val="both"/>
        <w:rPr/>
      </w:pPr>
      <w:r>
        <w:t>Responsible for timely Reports like Activities - Planned v/s Actual, Resource de</w:t>
      </w:r>
      <w:r>
        <w:t>ployment .</w:t>
      </w:r>
    </w:p>
    <w:p>
      <w:pPr>
        <w:pStyle w:val="style157"/>
        <w:ind w:hanging="540"/>
        <w:jc w:val="both"/>
        <w:rPr>
          <w:highlight w:val="lightGray"/>
        </w:rPr>
      </w:pPr>
    </w:p>
    <w:p>
      <w:pPr>
        <w:pStyle w:val="style157"/>
        <w:ind w:left="720" w:hanging="540"/>
        <w:rPr>
          <w:highlight w:val="lightGray"/>
        </w:rPr>
      </w:pPr>
      <w:r>
        <w:rPr>
          <w:highlight w:val="lightGray"/>
        </w:rPr>
        <w:t xml:space="preserve">  </w:t>
      </w:r>
    </w:p>
    <w:p>
      <w:pPr>
        <w:pStyle w:val="style157"/>
        <w:ind w:left="540"/>
        <w:jc w:val="both"/>
        <w:rPr/>
      </w:pPr>
      <w:r>
        <w:t>Since  199</w:t>
      </w:r>
      <w:r>
        <w:t>8 T</w:t>
      </w:r>
      <w:r>
        <w:t>o 2000.</w:t>
      </w:r>
    </w:p>
    <w:p>
      <w:pPr>
        <w:pStyle w:val="style157"/>
        <w:ind w:left="540"/>
        <w:jc w:val="both"/>
        <w:rPr/>
      </w:pPr>
      <w:r>
        <w:t xml:space="preserve">Worked as </w:t>
      </w:r>
      <w:r>
        <w:t>Sr.</w:t>
      </w:r>
      <w:r>
        <w:t xml:space="preserve">site engineer.in </w:t>
      </w:r>
      <w:r>
        <w:t>ACPL.infrastructure.pvt.ltd.</w:t>
      </w:r>
      <w:r>
        <w:t>.</w:t>
      </w:r>
    </w:p>
    <w:p>
      <w:pPr>
        <w:pStyle w:val="style157"/>
        <w:ind w:left="540"/>
        <w:jc w:val="both"/>
        <w:rPr/>
      </w:pPr>
      <w:r>
        <w:t>At NH8 .Nazario. Gujrat,</w:t>
      </w:r>
      <w:r>
        <w:t xml:space="preserve"> highway project of 8 km.long.of about </w:t>
      </w:r>
      <w:r>
        <w:t>10cr.cost.under Dodsal company.</w:t>
      </w:r>
    </w:p>
    <w:p>
      <w:pPr>
        <w:pStyle w:val="style157"/>
        <w:ind w:left="540"/>
        <w:jc w:val="both"/>
        <w:rPr/>
      </w:pPr>
    </w:p>
    <w:p>
      <w:pPr>
        <w:pStyle w:val="style157"/>
        <w:numPr>
          <w:ilvl w:val="0"/>
          <w:numId w:val="2"/>
        </w:numPr>
        <w:jc w:val="both"/>
        <w:rPr/>
      </w:pPr>
      <w:r>
        <w:t>Involved in execution ,coordinate with sub contractors</w:t>
      </w:r>
    </w:p>
    <w:p>
      <w:pPr>
        <w:pStyle w:val="style157"/>
        <w:numPr>
          <w:ilvl w:val="0"/>
          <w:numId w:val="2"/>
        </w:numPr>
        <w:jc w:val="both"/>
        <w:rPr/>
      </w:pPr>
      <w:r>
        <w:t>Responsible for timely reports of all activity.</w:t>
      </w:r>
    </w:p>
    <w:p>
      <w:pPr>
        <w:pStyle w:val="style157"/>
        <w:numPr>
          <w:ilvl w:val="0"/>
          <w:numId w:val="2"/>
        </w:numPr>
        <w:jc w:val="both"/>
        <w:rPr/>
      </w:pPr>
      <w:r>
        <w:t>Coordinate with cunsultants and architect for drawings .</w:t>
      </w:r>
    </w:p>
    <w:p>
      <w:pPr>
        <w:pStyle w:val="style157"/>
        <w:numPr>
          <w:ilvl w:val="0"/>
          <w:numId w:val="2"/>
        </w:numPr>
        <w:jc w:val="both"/>
        <w:rPr/>
      </w:pPr>
      <w:r>
        <w:t xml:space="preserve">Coordinate with project manager day to day for material procurement and </w:t>
      </w:r>
    </w:p>
    <w:p>
      <w:pPr>
        <w:pStyle w:val="style157"/>
        <w:numPr>
          <w:ilvl w:val="0"/>
          <w:numId w:val="2"/>
        </w:numPr>
        <w:jc w:val="both"/>
        <w:rPr/>
      </w:pPr>
      <w:r>
        <w:t>Planning of further work.</w:t>
      </w:r>
    </w:p>
    <w:p>
      <w:pPr>
        <w:pStyle w:val="style157"/>
        <w:ind w:left="720" w:hanging="540"/>
        <w:jc w:val="center"/>
        <w:rPr>
          <w:highlight w:val="lightGray"/>
        </w:rPr>
      </w:pPr>
    </w:p>
    <w:p>
      <w:pPr>
        <w:pStyle w:val="style157"/>
        <w:ind w:left="720" w:hanging="540"/>
        <w:rPr/>
      </w:pPr>
      <w:r>
        <w:t xml:space="preserve">       </w:t>
      </w:r>
      <w:r>
        <w:t>Since 1991 to 199</w:t>
      </w:r>
      <w:r>
        <w:t>8</w:t>
      </w:r>
      <w:r>
        <w:t>.</w:t>
      </w:r>
    </w:p>
    <w:p>
      <w:pPr>
        <w:pStyle w:val="style157"/>
        <w:ind w:left="720" w:hanging="540"/>
        <w:rPr/>
      </w:pPr>
      <w:r>
        <w:t xml:space="preserve">       </w:t>
      </w:r>
      <w:r>
        <w:t>Jr. engineer. In Sapana construction. Under pune municipal corporation.</w:t>
      </w:r>
    </w:p>
    <w:p>
      <w:pPr>
        <w:pStyle w:val="style157"/>
        <w:ind w:left="720" w:hanging="540"/>
        <w:rPr/>
      </w:pPr>
      <w:r>
        <w:t xml:space="preserve">       </w:t>
      </w:r>
      <w:r>
        <w:t xml:space="preserve">Worked in drainage line, </w:t>
      </w:r>
      <w:r>
        <w:t>and internal rd. work in pune.</w:t>
      </w:r>
    </w:p>
    <w:p>
      <w:pPr>
        <w:pStyle w:val="style157"/>
        <w:ind w:left="720" w:hanging="540"/>
        <w:rPr/>
      </w:pPr>
    </w:p>
    <w:p>
      <w:pPr>
        <w:pStyle w:val="style157"/>
        <w:numPr>
          <w:ilvl w:val="0"/>
          <w:numId w:val="31"/>
        </w:numPr>
        <w:rPr/>
      </w:pPr>
      <w:r>
        <w:t>execute work as per lay out as per desined reduce leve</w:t>
      </w:r>
      <w:r>
        <w:t>l.</w:t>
      </w:r>
    </w:p>
    <w:p>
      <w:pPr>
        <w:pStyle w:val="style157"/>
        <w:numPr>
          <w:ilvl w:val="0"/>
          <w:numId w:val="31"/>
        </w:numPr>
        <w:rPr/>
      </w:pPr>
      <w:r>
        <w:t>Maintain daily progress report.and material report.</w:t>
      </w:r>
    </w:p>
    <w:p>
      <w:pPr>
        <w:pStyle w:val="style157"/>
        <w:numPr>
          <w:ilvl w:val="0"/>
          <w:numId w:val="31"/>
        </w:numPr>
        <w:rPr/>
      </w:pPr>
      <w:r>
        <w:t>Reporting to project incharge.</w:t>
      </w:r>
    </w:p>
    <w:p>
      <w:pPr>
        <w:pStyle w:val="style157"/>
        <w:ind w:left="900"/>
        <w:rPr/>
      </w:pPr>
    </w:p>
    <w:p>
      <w:pPr>
        <w:pStyle w:val="style157"/>
        <w:ind w:left="900"/>
        <w:rPr/>
      </w:pPr>
      <w:r>
        <w:t xml:space="preserve">  </w:t>
      </w:r>
      <w:r>
        <w:t xml:space="preserve"> </w:t>
      </w:r>
      <w:r>
        <w:rPr>
          <w:u w:val="single"/>
        </w:rPr>
        <w:t>Personal Details:</w:t>
      </w:r>
    </w:p>
    <w:p>
      <w:pPr>
        <w:pStyle w:val="style157"/>
        <w:ind w:left="720"/>
        <w:jc w:val="both"/>
        <w:rPr/>
      </w:pPr>
      <w:r>
        <w:rPr>
          <w:rFonts w:hint="eastAsia"/>
          <w:lang w:eastAsia="zh-CN"/>
        </w:rPr>
        <w:t>New Kopare gaonthan. C 1002/A.karvenagar.pune 411052.</w:t>
      </w:r>
    </w:p>
    <w:p>
      <w:pPr>
        <w:pStyle w:val="style157"/>
        <w:ind w:left="720"/>
        <w:jc w:val="both"/>
        <w:rPr/>
      </w:pPr>
      <w:r>
        <w:t xml:space="preserve">Date of Birth: </w:t>
      </w:r>
      <w:r>
        <w:t>05</w:t>
      </w:r>
      <w:r>
        <w:rPr>
          <w:vertAlign w:val="superscript"/>
        </w:rPr>
        <w:t>th</w:t>
      </w:r>
      <w:r>
        <w:t xml:space="preserve"> june 1969.</w:t>
      </w:r>
    </w:p>
    <w:p>
      <w:pPr>
        <w:pStyle w:val="style157"/>
        <w:ind w:left="720"/>
        <w:jc w:val="both"/>
        <w:rPr/>
      </w:pPr>
      <w:r>
        <w:t xml:space="preserve">Maritul Status: Married, </w:t>
      </w:r>
      <w:r>
        <w:t>2 Childrens</w:t>
      </w:r>
      <w:r>
        <w:t>.</w:t>
      </w:r>
    </w:p>
    <w:p>
      <w:pPr>
        <w:pStyle w:val="style157"/>
        <w:ind w:left="720"/>
        <w:jc w:val="both"/>
        <w:rPr/>
      </w:pPr>
      <w:r>
        <w:t>Birth date -5/6/1969</w:t>
      </w:r>
    </w:p>
    <w:p>
      <w:pPr>
        <w:pStyle w:val="style157"/>
        <w:ind w:left="720"/>
        <w:jc w:val="both"/>
        <w:rPr/>
      </w:pPr>
      <w:r>
        <w:t>Passport no- M4881805</w:t>
      </w:r>
    </w:p>
    <w:p>
      <w:pPr>
        <w:pStyle w:val="style157"/>
        <w:ind w:left="720"/>
        <w:jc w:val="both"/>
        <w:rPr/>
      </w:pPr>
      <w:r>
        <w:t>Expiry date- 12/2024</w:t>
      </w:r>
    </w:p>
    <w:sectPr>
      <w:headerReference w:type="default" r:id="rId2"/>
      <w:footerReference w:type="default" r:id="rId3"/>
      <w:pgSz w:w="11907" w:h="16840" w:orient="portrait" w:code="9"/>
      <w:pgMar w:top="899" w:right="851" w:bottom="567" w:left="1418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alibri"/>
    <w:panose1 w:val="02070309020000020404"/>
    <w:charset w:val="00"/>
    <w:family w:val="modern"/>
    <w:pitch w:val="fixed"/>
    <w:sig w:usb0="00000000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>
        <w:noProof/>
        <w:lang w:val="en-GB" w:eastAsia="zh-TW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975360" cy="890905"/>
              <wp:effectExtent l="19050" t="19050" r="15240" b="42545"/>
              <wp:wrapNone/>
              <wp:docPr id="4098" name="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75360" cy="89090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gradFill flip="none" rotWithShape="false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true"/>
                      </a:gradFill>
                      <a:ln cmpd="sng" cap="flat" w="12700">
                        <a:solidFill>
                          <a:srgbClr val="fabf8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  <a:effectLst>
                        <a:outerShdw rotWithShape="false" sx="100000" sy="100000" dist="25400" dir="3806097" blurRad="0" kx="0" ky="0" algn="ctr">
                          <a:srgbClr val="974706">
                            <a:alpha val="50000"/>
                          </a:srgbClr>
                        </a:outerShdw>
                      </a:effectLst>
                    </wps:spPr>
                    <wps:txbx id="4098">
                      <w:txbxContent>
                        <w:p>
                          <w:pPr>
                            <w:pStyle w:val="style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40"/>
                              <w:szCs w:val="40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noProof/>
                              <w:color w:val="ffffff"/>
                              <w:sz w:val="40"/>
                              <w:szCs w:val="40"/>
                              <w:lang w:val="en-GB" w:eastAsia="en-GB"/>
                            </w:rPr>
                            <w:t>2</w:t>
                          </w:r>
                          <w:r>
                            <w:rPr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4098" type="#_x0000_t5" adj="21600," style="position:absolute;margin-left:0.0pt;margin-top:0.0pt;width:76.8pt;height:70.15pt;z-index:2;mso-position-horizontal:right;mso-position-vertical:bottom;mso-position-horizontal-relative:page;mso-position-vertical-relative:page;mso-width-percent:0;mso-height-percent:0;mso-width-relative:page;mso-height-relative:page;mso-wrap-distance-left:0.0pt;mso-wrap-distance-right:0.0pt;visibility:visible;">
              <v:stroke joinstyle="miter" color="#fabf8f" weight="1.0pt"/>
              <v:fill color2="#fbd4b4" color="white" method="any" focus="100%" type="gradient"/>
              <v:shadow on="t" color="#974706" offset="0.8944271pt,1.7888545pt" opacity="50%" type="perspective"/>
              <v:textbox inset="7.2pt,3.6pt,7.2pt,3.6pt">
                <w:txbxContent>
                  <w:p>
                    <w:pPr>
                      <w:pStyle w:val="style0"/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sz w:val="40"/>
                        <w:szCs w:val="40"/>
                      </w:rPr>
                      <w:instrText xml:space="preserve"> PAGE    \* MERGEFORMAT </w:instrText>
                    </w:r>
                    <w:r>
                      <w:rPr>
                        <w:sz w:val="40"/>
                        <w:szCs w:val="40"/>
                      </w:rPr>
                      <w:fldChar w:fldCharType="separate"/>
                    </w:r>
                    <w:r>
                      <w:rPr>
                        <w:rFonts w:ascii="Cambria" w:hAnsi="Cambria"/>
                        <w:noProof/>
                        <w:color w:val="ffffff"/>
                        <w:sz w:val="40"/>
                        <w:szCs w:val="40"/>
                        <w:lang w:val="en-GB" w:eastAsia="en-GB"/>
                      </w:rPr>
                      <w:t>2</w:t>
                    </w:r>
                    <w:r>
                      <w:rPr>
                        <w:sz w:val="40"/>
                        <w:szCs w:val="40"/>
                      </w:rPr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>
        <w:sz w:val="34"/>
      </w:rPr>
    </w:pPr>
    <w:r>
      <w:rPr>
        <w:sz w:val="34"/>
      </w:rPr>
      <w:t>Kumar D</w:t>
    </w:r>
    <w:r>
      <w:rPr>
        <w:sz w:val="34"/>
      </w:rPr>
      <w:t>. Shelar</w:t>
    </w:r>
  </w:p>
  <w:p>
    <w:pPr>
      <w:pStyle w:val="style31"/>
      <w:jc w:val="center"/>
      <w:rPr/>
    </w:pPr>
    <w:r>
      <w:t>Mobile: +</w:t>
    </w:r>
    <w:r>
      <w:t>919657580352</w:t>
    </w:r>
  </w:p>
  <w:p>
    <w:pPr>
      <w:pStyle w:val="style31"/>
      <w:jc w:val="center"/>
      <w:rPr/>
    </w:pPr>
    <w:r>
      <w:t xml:space="preserve"> </w:t>
    </w:r>
    <w:r>
      <w:t xml:space="preserve">E-Mail: </w:t>
    </w:r>
    <w:r>
      <w:t>shelar1969@gmail.com</w:t>
    </w:r>
  </w:p>
  <w:p>
    <w:pPr>
      <w:pStyle w:val="style31"/>
      <w:rPr>
        <w:sz w:val="18"/>
      </w:rPr>
    </w:pPr>
    <w:r>
      <w:rPr>
        <w:noProof/>
        <w:lang w:val="en-GB" w:bidi="ar-SA" w:eastAsia="en-GB"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column">
                <wp:posOffset>-609600</wp:posOffset>
              </wp:positionH>
              <wp:positionV relativeFrom="paragraph">
                <wp:posOffset>78740</wp:posOffset>
              </wp:positionV>
              <wp:extent cx="6957694" cy="0"/>
              <wp:effectExtent l="0" t="0" r="0" b="0"/>
              <wp:wrapNone/>
              <wp:docPr id="4097" name="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957694" cy="0"/>
                      </a:xfrm>
                      <a:prstGeom prst="straightConnector1"/>
                      <a:ln cmpd="sng" cap="flat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7" type="#_x0000_t32" filled="f" style="position:absolute;margin-left:-48.0pt;margin-top:6.2pt;width:547.85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<v:fill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22CEDE8"/>
    <w:lvl w:ilvl="0" w:tplc="D4DCA7B0">
      <w:start w:val="1"/>
      <w:numFmt w:val="bullet"/>
      <w:lvlText w:val="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BB46C64"/>
    <w:lvl w:ilvl="0" w:tplc="04090003">
      <w:start w:val="1"/>
      <w:numFmt w:val="bullet"/>
      <w:lvlText w:val="o"/>
      <w:lvlJc w:val="left"/>
      <w:pPr>
        <w:ind w:left="1263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983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3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3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D1C91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58C1BDE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ABA39B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3585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32BEEEE6"/>
    <w:lvl w:ilvl="0" w:tplc="D4DCA7B0">
      <w:start w:val="1"/>
      <w:numFmt w:val="bullet"/>
      <w:lvlText w:val="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78609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CCE573E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BD43884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146DAC0"/>
    <w:lvl w:ilvl="0" w:tplc="D4DCA7B0">
      <w:start w:val="1"/>
      <w:numFmt w:val="bullet"/>
      <w:lvlText w:val="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E402D6E"/>
    <w:lvl w:ilvl="0" w:tplc="04090003">
      <w:start w:val="1"/>
      <w:numFmt w:val="bullet"/>
      <w:lvlText w:val="o"/>
      <w:lvlJc w:val="left"/>
      <w:pPr>
        <w:ind w:left="2133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3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3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3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640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BFE2F88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476EC192"/>
    <w:lvl w:ilvl="0" w:tplc="04090003">
      <w:start w:val="1"/>
      <w:numFmt w:val="bullet"/>
      <w:lvlText w:val="o"/>
      <w:lvlJc w:val="left"/>
      <w:pPr>
        <w:ind w:left="1263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983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3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3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C06206F0"/>
    <w:lvl w:ilvl="0" w:tplc="D4DCA7B0">
      <w:start w:val="1"/>
      <w:numFmt w:val="bullet"/>
      <w:lvlText w:val="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C13833E8"/>
    <w:lvl w:ilvl="0" w:tplc="D4DCA7B0">
      <w:start w:val="1"/>
      <w:numFmt w:val="bullet"/>
      <w:lvlText w:val="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B8AC3054"/>
    <w:lvl w:ilvl="0" w:tplc="D4DCA7B0">
      <w:start w:val="1"/>
      <w:numFmt w:val="bullet"/>
      <w:lvlText w:val="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16588DF8"/>
    <w:lvl w:ilvl="0" w:tplc="D4DCA7B0">
      <w:start w:val="1"/>
      <w:numFmt w:val="bullet"/>
      <w:lvlText w:val="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D9BCC202"/>
    <w:lvl w:ilvl="0" w:tplc="D4DCA7B0">
      <w:start w:val="1"/>
      <w:numFmt w:val="bullet"/>
      <w:lvlText w:val="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E2CC41F2"/>
    <w:lvl w:ilvl="0" w:tplc="04090003">
      <w:start w:val="1"/>
      <w:numFmt w:val="bullet"/>
      <w:lvlText w:val="o"/>
      <w:lvlJc w:val="left"/>
      <w:pPr>
        <w:ind w:left="1318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038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98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58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2042D6D4"/>
    <w:lvl w:ilvl="0" w:tplc="04090003">
      <w:start w:val="1"/>
      <w:numFmt w:val="bullet"/>
      <w:lvlText w:val="o"/>
      <w:lvlJc w:val="left"/>
      <w:pPr>
        <w:ind w:left="1820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9B6AD2E2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D278015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564E5E0E"/>
    <w:lvl w:ilvl="0" w:tplc="D4DCA7B0">
      <w:start w:val="1"/>
      <w:numFmt w:val="bullet"/>
      <w:lvlText w:val="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85CEAC06"/>
    <w:lvl w:ilvl="0" w:tplc="D4DCA7B0">
      <w:start w:val="1"/>
      <w:numFmt w:val="bullet"/>
      <w:lvlText w:val="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C488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C370392E"/>
    <w:lvl w:ilvl="0" w:tplc="D4DCA7B0">
      <w:start w:val="1"/>
      <w:numFmt w:val="bullet"/>
      <w:lvlText w:val="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CB0E52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ED5EB86E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0C66E786"/>
    <w:lvl w:ilvl="0" w:tplc="EEE2E48A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4E56B39C"/>
    <w:lvl w:ilvl="0" w:tplc="D4DCA7B0">
      <w:start w:val="1"/>
      <w:numFmt w:val="bullet"/>
      <w:lvlText w:val="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379CB738"/>
    <w:lvl w:ilvl="0" w:tplc="D4DCA7B0">
      <w:start w:val="1"/>
      <w:numFmt w:val="bullet"/>
      <w:lvlText w:val="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20"/>
  </w:num>
  <w:num w:numId="4">
    <w:abstractNumId w:val="11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27"/>
  </w:num>
  <w:num w:numId="11">
    <w:abstractNumId w:val="19"/>
  </w:num>
  <w:num w:numId="12">
    <w:abstractNumId w:val="32"/>
  </w:num>
  <w:num w:numId="13">
    <w:abstractNumId w:val="17"/>
  </w:num>
  <w:num w:numId="14">
    <w:abstractNumId w:val="18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22"/>
  </w:num>
  <w:num w:numId="20">
    <w:abstractNumId w:val="24"/>
  </w:num>
  <w:num w:numId="21">
    <w:abstractNumId w:val="0"/>
  </w:num>
  <w:num w:numId="22">
    <w:abstractNumId w:val="28"/>
  </w:num>
  <w:num w:numId="23">
    <w:abstractNumId w:val="30"/>
  </w:num>
  <w:num w:numId="24">
    <w:abstractNumId w:val="23"/>
  </w:num>
  <w:num w:numId="25">
    <w:abstractNumId w:val="4"/>
  </w:num>
  <w:num w:numId="26">
    <w:abstractNumId w:val="13"/>
  </w:num>
  <w:num w:numId="27">
    <w:abstractNumId w:val="31"/>
  </w:num>
  <w:num w:numId="28">
    <w:abstractNumId w:val="8"/>
  </w:num>
  <w:num w:numId="29">
    <w:abstractNumId w:val="15"/>
  </w:num>
  <w:num w:numId="30">
    <w:abstractNumId w:val="21"/>
  </w:num>
  <w:num w:numId="31">
    <w:abstractNumId w:val="14"/>
  </w:num>
  <w:num w:numId="32">
    <w:abstractNumId w:val="7"/>
  </w:num>
  <w:num w:numId="33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5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b/>
      <w:sz w:val="24"/>
      <w:szCs w:val="24"/>
      <w:lang w:val="en-US" w:bidi="en-US" w:eastAsia="en-US"/>
    </w:rPr>
  </w:style>
  <w:style w:type="paragraph" w:styleId="style1">
    <w:name w:val="heading 1"/>
    <w:basedOn w:val="style0"/>
    <w:next w:val="style0"/>
    <w:link w:val="style4099"/>
    <w:qFormat/>
    <w:pPr>
      <w:spacing w:before="480" w:after="0"/>
      <w:outlineLvl w:val="0"/>
      <w:contextualSpacing/>
    </w:pPr>
    <w:rPr>
      <w:rFonts w:ascii="Cambria" w:hAnsi="Cambria"/>
      <w:b w:val="false"/>
      <w:bCs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pPr>
      <w:spacing w:before="200" w:after="0"/>
      <w:outlineLvl w:val="1"/>
    </w:pPr>
    <w:rPr>
      <w:rFonts w:ascii="Cambria" w:hAnsi="Cambria"/>
      <w:b w:val="false"/>
      <w:bCs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pPr>
      <w:spacing w:before="200" w:after="0" w:lineRule="auto" w:line="271"/>
      <w:outlineLvl w:val="2"/>
    </w:pPr>
    <w:rPr>
      <w:rFonts w:ascii="Cambria" w:hAnsi="Cambria"/>
      <w:b w:val="false"/>
      <w:bCs/>
    </w:rPr>
  </w:style>
  <w:style w:type="paragraph" w:styleId="style4">
    <w:name w:val="heading 4"/>
    <w:basedOn w:val="style0"/>
    <w:next w:val="style0"/>
    <w:link w:val="style4102"/>
    <w:qFormat/>
    <w:pPr>
      <w:spacing w:before="200" w:after="0"/>
      <w:outlineLvl w:val="3"/>
    </w:pPr>
    <w:rPr>
      <w:rFonts w:ascii="Cambria" w:hAnsi="Cambria"/>
      <w:b w:val="false"/>
      <w:bCs/>
      <w:i/>
      <w:iCs/>
    </w:rPr>
  </w:style>
  <w:style w:type="paragraph" w:styleId="style5">
    <w:name w:val="heading 5"/>
    <w:basedOn w:val="style0"/>
    <w:next w:val="style0"/>
    <w:link w:val="style4103"/>
    <w:qFormat/>
    <w:pPr>
      <w:spacing w:before="200" w:after="0"/>
      <w:outlineLvl w:val="4"/>
    </w:pPr>
    <w:rPr>
      <w:rFonts w:ascii="Cambria" w:hAnsi="Cambria"/>
      <w:b w:val="false"/>
      <w:bCs/>
      <w:color w:val="7f7f7f"/>
    </w:rPr>
  </w:style>
  <w:style w:type="paragraph" w:styleId="style6">
    <w:name w:val="heading 6"/>
    <w:basedOn w:val="style0"/>
    <w:next w:val="style0"/>
    <w:link w:val="style4104"/>
    <w:qFormat/>
    <w:pPr>
      <w:spacing w:after="0" w:lineRule="auto" w:line="271"/>
      <w:outlineLvl w:val="5"/>
    </w:pPr>
    <w:rPr>
      <w:rFonts w:ascii="Cambria" w:hAnsi="Cambria"/>
      <w:b w:val="false"/>
      <w:bCs/>
      <w:i/>
      <w:iCs/>
      <w:color w:val="7f7f7f"/>
    </w:rPr>
  </w:style>
  <w:style w:type="paragraph" w:styleId="style7">
    <w:name w:val="heading 7"/>
    <w:basedOn w:val="style0"/>
    <w:next w:val="style0"/>
    <w:link w:val="style4105"/>
    <w:qFormat/>
    <w:pPr>
      <w:spacing w:after="0"/>
      <w:outlineLvl w:val="6"/>
    </w:pPr>
    <w:rPr>
      <w:rFonts w:ascii="Cambria" w:hAnsi="Cambria"/>
      <w:i/>
      <w:iCs/>
    </w:rPr>
  </w:style>
  <w:style w:type="paragraph" w:styleId="style8">
    <w:name w:val="heading 8"/>
    <w:basedOn w:val="style0"/>
    <w:next w:val="style0"/>
    <w:link w:val="style4106"/>
    <w:qFormat/>
    <w:pPr>
      <w:spacing w:after="0"/>
      <w:outlineLvl w:val="7"/>
    </w:pPr>
    <w:rPr>
      <w:rFonts w:ascii="Cambria" w:hAnsi="Cambria"/>
      <w:sz w:val="20"/>
      <w:szCs w:val="20"/>
    </w:rPr>
  </w:style>
  <w:style w:type="paragraph" w:styleId="style9">
    <w:name w:val="heading 9"/>
    <w:basedOn w:val="style0"/>
    <w:next w:val="style0"/>
    <w:link w:val="style4107"/>
    <w:qFormat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er Char_f661c93b-76af-40a8-96d8-bb7eb441f803"/>
    <w:basedOn w:val="style65"/>
    <w:next w:val="style4097"/>
    <w:link w:val="style31"/>
    <w:rPr>
      <w:rFonts w:ascii="Calibri" w:cs="Times New Roman" w:eastAsia="Times New Roman" w:hAnsi="Calibri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8252007d-8de1-43fd-adfb-be520859ace2"/>
    <w:basedOn w:val="style65"/>
    <w:next w:val="style4098"/>
    <w:link w:val="style32"/>
    <w:rPr>
      <w:rFonts w:ascii="Calibri" w:cs="Times New Roman" w:eastAsia="Times New Roman" w:hAnsi="Calibri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paragraph" w:styleId="style157">
    <w:name w:val="No Spacing"/>
    <w:basedOn w:val="style0"/>
    <w:next w:val="style157"/>
    <w:qFormat/>
    <w:pPr>
      <w:spacing w:after="0" w:lineRule="auto" w:line="240"/>
    </w:pPr>
    <w:rPr/>
  </w:style>
  <w:style w:type="character" w:customStyle="1" w:styleId="style4099">
    <w:name w:val="Heading 1 Char_6ced97a1-b585-4059-9d27-0320b3d7eaa0"/>
    <w:basedOn w:val="style65"/>
    <w:next w:val="style4099"/>
    <w:link w:val="style1"/>
    <w:rPr>
      <w:rFonts w:ascii="Cambria" w:cs="Times New Roman" w:eastAsia="Times New Roman" w:hAnsi="Cambria"/>
      <w:b/>
      <w:bCs/>
      <w:sz w:val="28"/>
      <w:szCs w:val="28"/>
    </w:rPr>
  </w:style>
  <w:style w:type="character" w:customStyle="1" w:styleId="style4100">
    <w:name w:val="Heading 2 Char_53d448b7-2ec6-427e-8c5e-87c19a605b8d"/>
    <w:basedOn w:val="style65"/>
    <w:next w:val="style4100"/>
    <w:link w:val="style2"/>
    <w:rPr>
      <w:rFonts w:ascii="Cambria" w:cs="Times New Roman" w:eastAsia="Times New Roman" w:hAnsi="Cambria"/>
      <w:b/>
      <w:bCs/>
      <w:sz w:val="26"/>
      <w:szCs w:val="26"/>
    </w:rPr>
  </w:style>
  <w:style w:type="character" w:customStyle="1" w:styleId="style4101">
    <w:name w:val="Heading 3 Char_50c2d7c4-c2a2-46db-be1f-80f0895cc7bf"/>
    <w:basedOn w:val="style65"/>
    <w:next w:val="style4101"/>
    <w:link w:val="style3"/>
    <w:rPr>
      <w:rFonts w:ascii="Cambria" w:cs="Times New Roman" w:eastAsia="Times New Roman" w:hAnsi="Cambria"/>
      <w:b/>
      <w:bCs/>
    </w:rPr>
  </w:style>
  <w:style w:type="character" w:customStyle="1" w:styleId="style4102">
    <w:name w:val="Heading 4 Char_c1f9db6e-d11a-47f8-a339-ede143c18d12"/>
    <w:basedOn w:val="style65"/>
    <w:next w:val="style4102"/>
    <w:link w:val="style4"/>
    <w:rPr>
      <w:rFonts w:ascii="Cambria" w:cs="Times New Roman" w:eastAsia="Times New Roman" w:hAnsi="Cambria"/>
      <w:b/>
      <w:bCs/>
      <w:i/>
      <w:iCs/>
    </w:rPr>
  </w:style>
  <w:style w:type="character" w:customStyle="1" w:styleId="style4103">
    <w:name w:val="Heading 5 Char_a4c42013-c8dd-45bd-8505-458f6e343912"/>
    <w:basedOn w:val="style65"/>
    <w:next w:val="style4103"/>
    <w:link w:val="style5"/>
    <w:rPr>
      <w:rFonts w:ascii="Cambria" w:cs="Times New Roman" w:eastAsia="Times New Roman" w:hAnsi="Cambria"/>
      <w:b/>
      <w:bCs/>
      <w:color w:val="7f7f7f"/>
    </w:rPr>
  </w:style>
  <w:style w:type="character" w:customStyle="1" w:styleId="style4104">
    <w:name w:val="Heading 6 Char_e9ea9144-ec97-4f30-8989-33e193ca76cf"/>
    <w:basedOn w:val="style65"/>
    <w:next w:val="style4104"/>
    <w:link w:val="style6"/>
    <w:rPr>
      <w:rFonts w:ascii="Cambria" w:cs="Times New Roman" w:eastAsia="Times New Roman" w:hAnsi="Cambria"/>
      <w:b/>
      <w:bCs/>
      <w:i/>
      <w:iCs/>
      <w:color w:val="7f7f7f"/>
    </w:rPr>
  </w:style>
  <w:style w:type="character" w:customStyle="1" w:styleId="style4105">
    <w:name w:val="Heading 7 Char_750f9691-1c6d-4cd1-a83f-be85a3f99365"/>
    <w:basedOn w:val="style65"/>
    <w:next w:val="style4105"/>
    <w:link w:val="style7"/>
    <w:rPr>
      <w:rFonts w:ascii="Cambria" w:cs="Times New Roman" w:eastAsia="Times New Roman" w:hAnsi="Cambria"/>
      <w:i/>
      <w:iCs/>
    </w:rPr>
  </w:style>
  <w:style w:type="character" w:customStyle="1" w:styleId="style4106">
    <w:name w:val="Heading 8 Char_8d132509-444d-4b73-9360-11a55a2d4c28"/>
    <w:basedOn w:val="style65"/>
    <w:next w:val="style4106"/>
    <w:link w:val="style8"/>
    <w:rPr>
      <w:rFonts w:ascii="Cambria" w:cs="Times New Roman" w:eastAsia="Times New Roman" w:hAnsi="Cambria"/>
      <w:sz w:val="20"/>
      <w:szCs w:val="20"/>
    </w:rPr>
  </w:style>
  <w:style w:type="character" w:customStyle="1" w:styleId="style4107">
    <w:name w:val="Heading 9 Char_da659b66-38d1-4ef8-8977-28f98043603a"/>
    <w:basedOn w:val="style65"/>
    <w:next w:val="style4107"/>
    <w:link w:val="style9"/>
    <w:rPr>
      <w:rFonts w:ascii="Cambria" w:cs="Times New Roman" w:eastAsia="Times New Roman" w:hAnsi="Cambria"/>
      <w:i/>
      <w:iCs/>
      <w:spacing w:val="5"/>
      <w:sz w:val="20"/>
      <w:szCs w:val="20"/>
    </w:rPr>
  </w:style>
  <w:style w:type="character" w:styleId="style85">
    <w:name w:val="Hyperlink"/>
    <w:basedOn w:val="style65"/>
    <w:next w:val="style85"/>
    <w:rPr>
      <w:rFonts w:ascii="Calibri" w:cs="Times New Roman" w:eastAsia="Times New Roman" w:hAnsi="Calibri"/>
      <w:color w:val="0000ff"/>
      <w:u w:val="single"/>
    </w:rPr>
  </w:style>
  <w:style w:type="paragraph" w:styleId="style62">
    <w:name w:val="Title"/>
    <w:basedOn w:val="style0"/>
    <w:next w:val="style0"/>
    <w:link w:val="style4108"/>
    <w:qFormat/>
    <w:pPr>
      <w:pBdr>
        <w:bottom w:val="single" w:sz="4" w:space="1" w:color="auto"/>
      </w:pBdr>
      <w:spacing w:lineRule="auto" w:line="240"/>
      <w:contextualSpacing/>
    </w:pPr>
    <w:rPr>
      <w:rFonts w:ascii="Cambria" w:hAnsi="Cambria"/>
      <w:spacing w:val="5"/>
      <w:sz w:val="52"/>
      <w:szCs w:val="52"/>
    </w:rPr>
  </w:style>
  <w:style w:type="character" w:customStyle="1" w:styleId="style4108">
    <w:name w:val="Title Char_ea969264-950a-4f0b-8811-ac08b6f87947"/>
    <w:basedOn w:val="style65"/>
    <w:next w:val="style4108"/>
    <w:link w:val="style62"/>
    <w:rPr>
      <w:rFonts w:ascii="Cambria" w:cs="Times New Roman" w:eastAsia="Times New Roman" w:hAnsi="Cambria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09"/>
    <w:qFormat/>
    <w:pPr>
      <w:spacing w:after="600"/>
    </w:pPr>
    <w:rPr>
      <w:rFonts w:ascii="Cambria" w:hAnsi="Cambria"/>
      <w:i/>
      <w:iCs/>
      <w:spacing w:val="13"/>
    </w:rPr>
  </w:style>
  <w:style w:type="character" w:customStyle="1" w:styleId="style4109">
    <w:name w:val="Subtitle Char"/>
    <w:basedOn w:val="style65"/>
    <w:next w:val="style4109"/>
    <w:link w:val="style74"/>
    <w:rPr>
      <w:rFonts w:ascii="Cambria" w:cs="Times New Roman" w:eastAsia="Times New Roman" w:hAnsi="Cambria"/>
      <w:i/>
      <w:iCs/>
      <w:spacing w:val="13"/>
      <w:sz w:val="24"/>
      <w:szCs w:val="24"/>
    </w:rPr>
  </w:style>
  <w:style w:type="character" w:styleId="style87">
    <w:name w:val="Strong"/>
    <w:next w:val="style87"/>
    <w:qFormat/>
    <w:rPr>
      <w:rFonts w:ascii="Calibri" w:cs="Times New Roman" w:eastAsia="Times New Roman" w:hAnsi="Calibri"/>
      <w:b/>
      <w:bCs/>
    </w:rPr>
  </w:style>
  <w:style w:type="character" w:styleId="style88">
    <w:name w:val="Emphasis"/>
    <w:next w:val="style88"/>
    <w:qFormat/>
    <w:rPr>
      <w:rFonts w:ascii="Calibri" w:cs="Times New Roman" w:eastAsia="Times New Roman" w:hAnsi="Calibri"/>
      <w:b/>
      <w:bCs/>
      <w:i/>
      <w:iCs/>
      <w:spacing w:val="10"/>
      <w:bdr w:val="none" w:sz="0" w:space="0" w:color="auto"/>
      <w:shd w:val="clear" w:color="auto" w:fill="auto"/>
    </w:rPr>
  </w:style>
  <w:style w:type="paragraph" w:styleId="style180">
    <w:name w:val="Quote"/>
    <w:basedOn w:val="style0"/>
    <w:next w:val="style0"/>
    <w:link w:val="style4110"/>
    <w:qFormat/>
    <w:pPr>
      <w:spacing w:before="200" w:after="0"/>
      <w:ind w:left="360" w:right="360"/>
    </w:pPr>
    <w:rPr>
      <w:i/>
      <w:iCs/>
    </w:rPr>
  </w:style>
  <w:style w:type="character" w:customStyle="1" w:styleId="style4110">
    <w:name w:val="Quote Char_60d5a33b-0b38-4355-9294-0e5bb2c4c67e"/>
    <w:basedOn w:val="style65"/>
    <w:next w:val="style4110"/>
    <w:link w:val="style180"/>
    <w:rPr>
      <w:rFonts w:ascii="Calibri" w:cs="Times New Roman" w:eastAsia="Times New Roman" w:hAnsi="Calibri"/>
      <w:i/>
      <w:iCs/>
    </w:rPr>
  </w:style>
  <w:style w:type="paragraph" w:styleId="style181">
    <w:name w:val="Intense Quote"/>
    <w:basedOn w:val="style0"/>
    <w:next w:val="style0"/>
    <w:link w:val="style4111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 w:val="false"/>
      <w:bCs/>
      <w:i/>
      <w:iCs/>
    </w:rPr>
  </w:style>
  <w:style w:type="character" w:customStyle="1" w:styleId="style4111">
    <w:name w:val="Intense Quote Char_ac4a2b51-2dbd-4e36-be18-20472d685b55"/>
    <w:basedOn w:val="style65"/>
    <w:next w:val="style4111"/>
    <w:link w:val="style181"/>
    <w:rPr>
      <w:rFonts w:ascii="Calibri" w:cs="Times New Roman" w:eastAsia="Times New Roman" w:hAnsi="Calibri"/>
      <w:b/>
      <w:bCs/>
      <w:i/>
      <w:iCs/>
    </w:rPr>
  </w:style>
  <w:style w:type="character" w:styleId="style260">
    <w:name w:val="Subtle Emphasis"/>
    <w:next w:val="style260"/>
    <w:qFormat/>
    <w:rPr>
      <w:rFonts w:ascii="Calibri" w:cs="Times New Roman" w:eastAsia="Times New Roman" w:hAnsi="Calibri"/>
      <w:i/>
      <w:iCs/>
    </w:rPr>
  </w:style>
  <w:style w:type="character" w:styleId="style261">
    <w:name w:val="Intense Emphasis"/>
    <w:next w:val="style261"/>
    <w:qFormat/>
    <w:rPr>
      <w:rFonts w:ascii="Calibri" w:cs="Times New Roman" w:eastAsia="Times New Roman" w:hAnsi="Calibri"/>
      <w:b/>
      <w:bCs/>
    </w:rPr>
  </w:style>
  <w:style w:type="character" w:styleId="style262">
    <w:name w:val="Subtle Reference"/>
    <w:next w:val="style262"/>
    <w:qFormat/>
    <w:rPr>
      <w:rFonts w:ascii="Calibri" w:cs="Times New Roman" w:eastAsia="Times New Roman" w:hAnsi="Calibri"/>
      <w:smallCaps/>
    </w:rPr>
  </w:style>
  <w:style w:type="character" w:styleId="style263">
    <w:name w:val="Intense Reference"/>
    <w:next w:val="style263"/>
    <w:qFormat/>
    <w:rPr>
      <w:rFonts w:ascii="Calibri" w:cs="Times New Roman" w:eastAsia="Times New Roman" w:hAnsi="Calibri"/>
      <w:smallCaps/>
      <w:spacing w:val="5"/>
      <w:u w:val="single"/>
    </w:rPr>
  </w:style>
  <w:style w:type="character" w:styleId="style264">
    <w:name w:val="Book Title"/>
    <w:next w:val="style264"/>
    <w:qFormat/>
    <w:rPr>
      <w:rFonts w:ascii="Calibri" w:cs="Times New Roman" w:eastAsia="Times New Roman" w:hAnsi="Calibri"/>
      <w:i/>
      <w:iCs/>
      <w:smallCaps/>
      <w:spacing w:val="5"/>
    </w:rPr>
  </w:style>
  <w:style w:type="paragraph" w:styleId="style266">
    <w:name w:val="TOC Heading"/>
    <w:basedOn w:val="style1"/>
    <w:next w:val="style0"/>
    <w:qFormat/>
    <w:pPr>
      <w:outlineLvl w:val="9"/>
    </w:pPr>
    <w:rPr>
      <w:rFonts w:ascii="Calibri" w:hAnsi="Calibri"/>
    </w:rPr>
  </w:style>
  <w:style w:type="paragraph" w:styleId="style153">
    <w:name w:val="Balloon Text"/>
    <w:basedOn w:val="style0"/>
    <w:next w:val="style153"/>
    <w:link w:val="style4112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12">
    <w:name w:val="Balloon Text Char"/>
    <w:basedOn w:val="style65"/>
    <w:next w:val="style4112"/>
    <w:link w:val="style153"/>
    <w:rPr>
      <w:rFonts w:ascii="Tahoma" w:cs="Tahoma" w:eastAsia="Times New Roman" w:hAnsi="Tahoma"/>
      <w:b/>
      <w:sz w:val="16"/>
      <w:szCs w:val="16"/>
      <w:lang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980</Words>
  <Pages>1</Pages>
  <Characters>6173</Characters>
  <Application>WPS Office</Application>
  <DocSecurity>0</DocSecurity>
  <Paragraphs>153</Paragraphs>
  <ScaleCrop>false</ScaleCrop>
  <LinksUpToDate>false</LinksUpToDate>
  <CharactersWithSpaces>7311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2021-05-25T12:36:00Z</dcterms:created>
  <dc:creator>Karan</dc:creator>
  <lastModifiedBy>SM-M515F</lastModifiedBy>
  <lastPrinted>2012-02-05T09:05:00Z</lastPrinted>
  <dcterms:modified xsi:type="dcterms:W3CDTF">2023-11-11T11:56:43Z</dcterms:modified>
  <revision>2</revision>
  <dc:title>Dipak Dattatray Jadhav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f557d972989f4700825d85f51af440ed</vt:lpwstr>
  </property>
</Properties>
</file>